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1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2"/>
        <w:gridCol w:w="7164"/>
        <w:gridCol w:w="2518"/>
        <w:gridCol w:w="5038"/>
      </w:tblGrid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ПРОТОКОЛ №22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5112" w:type="dxa"/>
            <w:gridSpan w:val="4"/>
          </w:tcPr>
          <w:p w:rsidR="00FB55FB" w:rsidRDefault="00FB55FB" w:rsidP="00FB55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15112" w:type="dxa"/>
            <w:gridSpan w:val="4"/>
          </w:tcPr>
          <w:p w:rsidR="00FB55FB" w:rsidRDefault="00FB55FB" w:rsidP="00FB55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ОКАЗАНИЯ УСЛУГ ОРГАНИЗАЦИИ СОЦИАЛЬНОГО ОБСЛУЖИВАНИЯ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организации: 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>
              <w:rPr>
                <w:sz w:val="22"/>
                <w:szCs w:val="22"/>
              </w:rPr>
              <w:t>Тимского</w:t>
            </w:r>
            <w:proofErr w:type="spellEnd"/>
            <w:r>
              <w:rPr>
                <w:sz w:val="22"/>
                <w:szCs w:val="22"/>
              </w:rPr>
              <w:t xml:space="preserve"> района Курской области»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Регион: Курская область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307060, Курская область, пос. Тим, ул. Кирова, д. 60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Ф.И.О. руководителя: Свиридова Татьяна Викторовна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Контактный телефон: 8-(471-53)2-36-52,908-129-61-41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Организация-оператор: Общество с ограниченной ответственностью ИЦ "НОВИ" (ООО ИЦ "НОВИ")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ИТОГОВЫЕ ПОКАЗАТЕЛИ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п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Критерий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Результаты расчета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«Открытость и доступность информации об организации»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99,21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«Комфортность условий предоставления услуг, в том числе время ожидания предоставления услуг»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«Доступность услуг для инвалидов»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«Доброжелательность, вежливость работников организации социальной сферы»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392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9682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Критерий «Удовлетворенность условиями оказания услуг» </w:t>
            </w:r>
          </w:p>
        </w:tc>
        <w:tc>
          <w:tcPr>
            <w:tcW w:w="5038" w:type="dxa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556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ИТОГОВЫЙ БАЛЛ </w:t>
            </w:r>
          </w:p>
        </w:tc>
        <w:tc>
          <w:tcPr>
            <w:tcW w:w="7556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99,84 балл</w:t>
            </w:r>
            <w:proofErr w:type="gramStart"/>
            <w:r>
              <w:rPr>
                <w:sz w:val="20"/>
                <w:szCs w:val="20"/>
              </w:rPr>
              <w:t>а(</w:t>
            </w:r>
            <w:proofErr w:type="gramEnd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556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РЕЙТИНГ </w:t>
            </w:r>
          </w:p>
        </w:tc>
        <w:tc>
          <w:tcPr>
            <w:tcW w:w="7556" w:type="dxa"/>
            <w:gridSpan w:val="2"/>
          </w:tcPr>
          <w:p w:rsidR="00FB55FB" w:rsidRDefault="00FB55F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НЕДОСТАТКИ В ДЕЯТЕЛЬНОСТИ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5112" w:type="dxa"/>
            <w:gridSpan w:val="4"/>
          </w:tcPr>
          <w:p w:rsidR="00FB55FB" w:rsidRDefault="00FB55FB" w:rsidP="00FB55FB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Несоответствие информации о деятельности организации социального обслуживания, размещенной на официальном сайте организации социального обслуживания, ее содержанию и порядку (форме), установленным нормативными правовыми актами.</w:t>
            </w:r>
            <w:proofErr w:type="gramEnd"/>
            <w:r>
              <w:rPr>
                <w:sz w:val="22"/>
                <w:szCs w:val="22"/>
              </w:rPr>
              <w:t xml:space="preserve"> Отсутствует следующая информация: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 учредителе (учредителях) организации социального обслуживания с указанием наименования, места его (их) нахождения, контактных телефонов и адресов электронной почты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официальном сайте организации социального обслуживания отсутствует информация о дистанционных способах взаимодействия с получателями социальных услуг, в частности: </w:t>
            </w:r>
          </w:p>
        </w:tc>
      </w:tr>
      <w:tr w:rsidR="00FB55FB" w:rsidTr="00FB55F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5112" w:type="dxa"/>
            <w:gridSpan w:val="4"/>
          </w:tcPr>
          <w:p w:rsidR="00FB55FB" w:rsidRDefault="00FB55FB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обеспечить техническую возможность выражения получателем услуг мнения о качестве условий оказания услуг организацией социального обслуживания (наличие анкеты для опроса граждан или гиперссылки на неё) </w:t>
            </w:r>
          </w:p>
        </w:tc>
      </w:tr>
    </w:tbl>
    <w:p w:rsidR="00500894" w:rsidRDefault="00500894"/>
    <w:sectPr w:rsidR="00500894" w:rsidSect="00FB55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55FB"/>
    <w:rsid w:val="00500894"/>
    <w:rsid w:val="00FB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55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2022-03-01T07:32:00Z</dcterms:created>
  <dcterms:modified xsi:type="dcterms:W3CDTF">2022-03-01T07:33:00Z</dcterms:modified>
</cp:coreProperties>
</file>